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995" w:rsidRDefault="005619AB" w:rsidP="005619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54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3"/>
        <w:gridCol w:w="2707"/>
        <w:gridCol w:w="974"/>
        <w:gridCol w:w="1664"/>
        <w:gridCol w:w="1496"/>
        <w:gridCol w:w="2936"/>
      </w:tblGrid>
      <w:tr w:rsidR="005619AB" w:rsidTr="00954084">
        <w:tc>
          <w:tcPr>
            <w:tcW w:w="643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07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74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планируемая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фактическая</w:t>
            </w:r>
          </w:p>
        </w:tc>
        <w:tc>
          <w:tcPr>
            <w:tcW w:w="2936" w:type="dxa"/>
          </w:tcPr>
          <w:p w:rsidR="005619AB" w:rsidRPr="009F4683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Электронные цифровые</w:t>
            </w:r>
          </w:p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4683">
              <w:rPr>
                <w:rFonts w:ascii="Times New Roman" w:hAnsi="Times New Roman" w:cs="Times New Roman"/>
                <w:sz w:val="24"/>
                <w:szCs w:val="24"/>
              </w:rPr>
              <w:t>образовательные ресурсы</w:t>
            </w:r>
          </w:p>
        </w:tc>
      </w:tr>
      <w:tr w:rsidR="005619AB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07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Зачем человеку учиться?</w:t>
            </w:r>
          </w:p>
        </w:tc>
        <w:tc>
          <w:tcPr>
            <w:tcW w:w="97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07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Русский язык в эпоху цифровых технологий</w:t>
            </w:r>
          </w:p>
        </w:tc>
        <w:tc>
          <w:tcPr>
            <w:tcW w:w="97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07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Цифровой суверенитет страны</w:t>
            </w:r>
          </w:p>
        </w:tc>
        <w:tc>
          <w:tcPr>
            <w:tcW w:w="97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Мирный атом.</w:t>
            </w:r>
          </w:p>
          <w:p w:rsidR="005619AB" w:rsidRPr="009F551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День работника атомной промышленности</w:t>
            </w:r>
          </w:p>
        </w:tc>
        <w:tc>
          <w:tcPr>
            <w:tcW w:w="97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О творчестве. Ко Дню музыки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Что такое уважение? Ко Дню учителя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Как понять друг друга разным поколениям?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О городах России. Ко Дню народного единства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Общество безграничных возможностей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07" w:type="dxa"/>
          </w:tcPr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Селекция и генетика. К 170-летию</w:t>
            </w:r>
          </w:p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И. В. Мичурина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07" w:type="dxa"/>
          </w:tcPr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Как решать конфликты и справляться</w:t>
            </w:r>
          </w:p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с трудностями.</w:t>
            </w:r>
          </w:p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Ко Дню психолога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Профессия — жизнь спасать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Домашние питомцы. Всемирный день питомца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07" w:type="dxa"/>
          </w:tcPr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Россия — страна победителей.</w:t>
            </w:r>
          </w:p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Ко Дню Героев Отечества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Закон и справедливость. Ко Дню Конституции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Календарь полезных дел. Новогоднее занятие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Как создают мультфильмы? Мультипликация, анимация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Музейное дело. 170 лет </w:t>
            </w:r>
            <w:r w:rsidRPr="00B65FD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Третьяковской галерее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Как создавать свой бизнес?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Есть ли у знания границы? Ко Дню науки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9.02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707" w:type="dxa"/>
          </w:tcPr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Слушать, слышать и договариваться.</w:t>
            </w:r>
          </w:p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Кто такие дипломаты?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07" w:type="dxa"/>
          </w:tcPr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778B3">
              <w:rPr>
                <w:rFonts w:ascii="Times New Roman" w:hAnsi="Times New Roman" w:cs="Times New Roman"/>
                <w:sz w:val="24"/>
                <w:szCs w:val="24"/>
              </w:rPr>
              <w:t>Всемирный день поэзии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78B3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7778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77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778B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7778B3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Как справляться с волнением?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707" w:type="dxa"/>
          </w:tcPr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65 лет триумфа.</w:t>
            </w:r>
          </w:p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Ко Дню космонавтики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707" w:type="dxa"/>
          </w:tcPr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Как мусор получает</w:t>
            </w:r>
          </w:p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«вторую жизнь»? Технологии переработки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707" w:type="dxa"/>
          </w:tcPr>
          <w:p w:rsidR="005619AB" w:rsidRPr="00B65FD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Что значит работать</w:t>
            </w:r>
          </w:p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в команде? Сила команды. Ко Дню труда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Песни о войне. Ко Дню Победы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RPr="00B65FD6" w:rsidTr="00954084">
        <w:tc>
          <w:tcPr>
            <w:tcW w:w="643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707" w:type="dxa"/>
          </w:tcPr>
          <w:p w:rsidR="005619AB" w:rsidRPr="009F5516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974" w:type="dxa"/>
          </w:tcPr>
          <w:p w:rsidR="005619AB" w:rsidRPr="009F5516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5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Pr="00B65FD6" w:rsidRDefault="005619AB" w:rsidP="0095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Разговоры о важном</w:t>
            </w:r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B65FD6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</w:p>
        </w:tc>
      </w:tr>
      <w:tr w:rsidR="005619AB" w:rsidTr="00954084">
        <w:tc>
          <w:tcPr>
            <w:tcW w:w="3350" w:type="dxa"/>
            <w:gridSpan w:val="2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D24E7">
              <w:rPr>
                <w:rFonts w:ascii="Times New Roman" w:hAnsi="Times New Roman" w:cs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74" w:type="dxa"/>
          </w:tcPr>
          <w:p w:rsidR="005619AB" w:rsidRPr="005B1987" w:rsidRDefault="005619AB" w:rsidP="0095408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64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6" w:type="dxa"/>
          </w:tcPr>
          <w:p w:rsidR="005619AB" w:rsidRDefault="005619AB" w:rsidP="0095408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19AB" w:rsidRPr="005619AB" w:rsidRDefault="005619AB">
      <w:bookmarkStart w:id="0" w:name="_GoBack"/>
      <w:bookmarkEnd w:id="0"/>
    </w:p>
    <w:sectPr w:rsidR="005619AB" w:rsidRPr="005619AB" w:rsidSect="005619AB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CED"/>
    <w:rsid w:val="000B4CED"/>
    <w:rsid w:val="005619AB"/>
    <w:rsid w:val="0056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9AB"/>
    <w:pPr>
      <w:spacing w:after="0" w:line="240" w:lineRule="auto"/>
    </w:pPr>
  </w:style>
  <w:style w:type="table" w:styleId="a4">
    <w:name w:val="Table Grid"/>
    <w:basedOn w:val="a1"/>
    <w:uiPriority w:val="59"/>
    <w:rsid w:val="00561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9AB"/>
    <w:pPr>
      <w:spacing w:after="0" w:line="240" w:lineRule="auto"/>
    </w:pPr>
  </w:style>
  <w:style w:type="table" w:styleId="a4">
    <w:name w:val="Table Grid"/>
    <w:basedOn w:val="a1"/>
    <w:uiPriority w:val="59"/>
    <w:rsid w:val="00561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395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Роман</cp:lastModifiedBy>
  <cp:revision>2</cp:revision>
  <dcterms:created xsi:type="dcterms:W3CDTF">2026-01-28T12:53:00Z</dcterms:created>
  <dcterms:modified xsi:type="dcterms:W3CDTF">2026-01-28T12:54:00Z</dcterms:modified>
</cp:coreProperties>
</file>